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1C" w:rsidRPr="0098041C" w:rsidRDefault="0098041C" w:rsidP="009804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1C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98041C">
        <w:rPr>
          <w:rFonts w:ascii="Times New Roman" w:hAnsi="Times New Roman" w:cs="Times New Roman"/>
          <w:b/>
          <w:sz w:val="24"/>
          <w:szCs w:val="24"/>
        </w:rPr>
        <w:t>кст дл</w:t>
      </w:r>
      <w:proofErr w:type="gramEnd"/>
      <w:r w:rsidRPr="0098041C">
        <w:rPr>
          <w:rFonts w:ascii="Times New Roman" w:hAnsi="Times New Roman" w:cs="Times New Roman"/>
          <w:b/>
          <w:sz w:val="24"/>
          <w:szCs w:val="24"/>
        </w:rPr>
        <w:t>я сочинения №8</w:t>
      </w:r>
    </w:p>
    <w:p w:rsidR="0098041C" w:rsidRPr="0098041C" w:rsidRDefault="0098041C" w:rsidP="009804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>(1)Когда человек выбирает себе в жизни какую-то цель, жизненную задачу, он вместе с тем невольно даёт себе оценку. (2)По тому, ради чего человек живёт, можно судить и о его самооценке, низкой или высокой.</w:t>
      </w:r>
    </w:p>
    <w:p w:rsidR="0098041C" w:rsidRPr="0098041C" w:rsidRDefault="0098041C" w:rsidP="009804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>(3)Если человек рассчитывает приобрести материальные блага, то он и оценивает себя на уровне этих материальных благ: как владельца машины последней марки, как хозяина роскошной дачи, как часть своего мебельного гарнитура...</w:t>
      </w:r>
    </w:p>
    <w:p w:rsidR="0098041C" w:rsidRPr="0098041C" w:rsidRDefault="0098041C" w:rsidP="009804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>(4)Если человек живёт, чтобы приносить людям добро, облегчать их страдания при болезнях, давать людям радость, то он оценивает себя на уровне этой своей человечности. (5)Он ставит себе цель, достойную человека.</w:t>
      </w:r>
    </w:p>
    <w:p w:rsidR="0098041C" w:rsidRPr="0098041C" w:rsidRDefault="0098041C" w:rsidP="009804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 xml:space="preserve">(6)Только жизненно необходимая цель позволяет человеку прожить свою жизнь с достоинством и получить настоящую радость. (7)От ошибок никто не застрахован. (8)Но самая главная ошибка - неправильно выбранная главная задача в жизни: это ошибка роковая. (9)Не повысили в должности </w:t>
      </w:r>
      <w:proofErr w:type="gramStart"/>
      <w:r w:rsidRPr="0098041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8041C">
        <w:rPr>
          <w:rFonts w:ascii="Times New Roman" w:hAnsi="Times New Roman" w:cs="Times New Roman"/>
          <w:sz w:val="24"/>
          <w:szCs w:val="24"/>
        </w:rPr>
        <w:t>горчение. (10)Не успел купить марку для своей коллекции - огорчение. (11)У кого-то лучшая мебель или машина - опять огорчение.</w:t>
      </w:r>
    </w:p>
    <w:p w:rsidR="0098041C" w:rsidRPr="0098041C" w:rsidRDefault="0098041C" w:rsidP="009804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 xml:space="preserve">(12)Ставя себе задачей карьеру или приобретательство, человек испытывает гораздо больше огорчений, чем радостей, и рискует потерять всё. (13)А что может потерять человек, который радовался каждому своему доброму делу? (14)Важно только, чтобы добро, которое человек делает, </w:t>
      </w:r>
      <w:proofErr w:type="gramStart"/>
      <w:r w:rsidRPr="0098041C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98041C">
        <w:rPr>
          <w:rFonts w:ascii="Times New Roman" w:hAnsi="Times New Roman" w:cs="Times New Roman"/>
          <w:sz w:val="24"/>
          <w:szCs w:val="24"/>
        </w:rPr>
        <w:t xml:space="preserve"> его внутренней потребностью. (15)Поэтому главная жизненная задача не должна быть замкнута только на собственных удачах. (16)Она должна диктоваться добротой к людям, любовью к семье, к своему городу, к своему народу, стране, ко всей вселенной.</w:t>
      </w:r>
    </w:p>
    <w:p w:rsidR="0098041C" w:rsidRPr="0098041C" w:rsidRDefault="0098041C" w:rsidP="009804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>(17)Означает ли это, что человек должен жить как аскет, не заботясь о себе, ничего не приобретать и не радоваться повышению в должности? (18)Отнюдь нет!</w:t>
      </w:r>
    </w:p>
    <w:p w:rsidR="0098041C" w:rsidRPr="0098041C" w:rsidRDefault="0098041C" w:rsidP="009804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>(19)Человек, который совсем не думает о себе, - явление ненормальное: в этом есть какое-то показное преувеличение своей доброты и бескорыстия.</w:t>
      </w:r>
    </w:p>
    <w:p w:rsidR="0098041C" w:rsidRPr="0098041C" w:rsidRDefault="0098041C" w:rsidP="009804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41C">
        <w:rPr>
          <w:rFonts w:ascii="Times New Roman" w:hAnsi="Times New Roman" w:cs="Times New Roman"/>
          <w:sz w:val="24"/>
          <w:szCs w:val="24"/>
        </w:rPr>
        <w:t>(20)Поэтому речь идёт лишь о главной жизненной задаче. (21)А её не надо подчеркивать в глазах остальных людей. (22)И одеваться можно хорошо, но не обязательно лучше других. (23)И библиотеку нужно составлять, но не обязательно большую, чем у соседа. (24)И машину хорошо приобрести. (25)Только не надо второстепенное превращать в первостепенное.</w:t>
      </w:r>
      <w:proofErr w:type="gramEnd"/>
    </w:p>
    <w:p w:rsidR="0098041C" w:rsidRPr="0098041C" w:rsidRDefault="0098041C" w:rsidP="00980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041C" w:rsidRPr="0098041C" w:rsidRDefault="0098041C" w:rsidP="00980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>(По Д.С. Лихачёву*)</w:t>
      </w:r>
    </w:p>
    <w:p w:rsidR="0098041C" w:rsidRPr="0098041C" w:rsidRDefault="0098041C" w:rsidP="00980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3FBC" w:rsidRPr="0098041C" w:rsidRDefault="0098041C" w:rsidP="00980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>*Лихачёв Дмитрий Сергеевич (1906-1999) - русский литературовед, филолог, общественно-политический деятель, историк культуры, автор фундаментальных трудов, посвященных главным образом истории древнерусской литературы.</w:t>
      </w:r>
    </w:p>
    <w:sectPr w:rsidR="000D3FBC" w:rsidRPr="0098041C" w:rsidSect="000D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41C"/>
    <w:rsid w:val="000D3FBC"/>
    <w:rsid w:val="0039139B"/>
    <w:rsid w:val="00675B6B"/>
    <w:rsid w:val="0098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>MultiDVD Team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2015-01-25T13:46:00Z</dcterms:created>
  <dcterms:modified xsi:type="dcterms:W3CDTF">2015-01-25T13:48:00Z</dcterms:modified>
</cp:coreProperties>
</file>